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2D91" w:rsidRPr="00DB4CF5" w:rsidP="005E2D91">
      <w:pPr>
        <w:jc w:val="right"/>
      </w:pPr>
      <w:r w:rsidRPr="00DB4CF5">
        <w:rPr>
          <w:sz w:val="27"/>
          <w:szCs w:val="27"/>
        </w:rPr>
        <w:t xml:space="preserve">                                                                                            </w:t>
      </w:r>
      <w:r w:rsidRPr="00DB4CF5">
        <w:t>дело № 5-</w:t>
      </w:r>
      <w:r w:rsidRPr="00DB4CF5" w:rsidR="00F95634">
        <w:t>866-2001</w:t>
      </w:r>
      <w:r w:rsidRPr="00DB4CF5">
        <w:t>/2025</w:t>
      </w:r>
    </w:p>
    <w:p w:rsidR="005E2D91" w:rsidRPr="00DB4CF5" w:rsidP="005E2D91">
      <w:pPr>
        <w:jc w:val="center"/>
        <w:rPr>
          <w:sz w:val="27"/>
          <w:szCs w:val="27"/>
        </w:rPr>
      </w:pPr>
      <w:r w:rsidRPr="00DB4CF5">
        <w:rPr>
          <w:sz w:val="27"/>
          <w:szCs w:val="27"/>
        </w:rPr>
        <w:t>ПОСТАНОВЛЕНИЕ</w:t>
      </w:r>
    </w:p>
    <w:p w:rsidR="002728C7" w:rsidRPr="00DB4CF5" w:rsidP="00E001B0">
      <w:pPr>
        <w:jc w:val="center"/>
        <w:rPr>
          <w:sz w:val="27"/>
          <w:szCs w:val="27"/>
        </w:rPr>
      </w:pPr>
      <w:r w:rsidRPr="00DB4CF5">
        <w:rPr>
          <w:sz w:val="27"/>
          <w:szCs w:val="27"/>
        </w:rPr>
        <w:t>о назначении административного наказания</w:t>
      </w:r>
    </w:p>
    <w:p w:rsidR="002728C7" w:rsidRPr="00DB4CF5" w:rsidP="005E2D9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Pr="00DB4CF5">
        <w:rPr>
          <w:sz w:val="27"/>
          <w:szCs w:val="27"/>
        </w:rPr>
        <w:t>16 сентября</w:t>
      </w:r>
      <w:r w:rsidRPr="00DB4CF5" w:rsidR="005E2D91">
        <w:rPr>
          <w:sz w:val="27"/>
          <w:szCs w:val="27"/>
        </w:rPr>
        <w:t xml:space="preserve"> 2025 года                                                                             г. Нефтеюганск </w:t>
      </w:r>
    </w:p>
    <w:p w:rsidR="005E2D91" w:rsidRPr="00DB4CF5" w:rsidP="005E2D91">
      <w:pPr>
        <w:jc w:val="both"/>
        <w:rPr>
          <w:sz w:val="27"/>
          <w:szCs w:val="27"/>
        </w:rPr>
      </w:pPr>
      <w:r w:rsidRPr="00DB4CF5">
        <w:rPr>
          <w:sz w:val="27"/>
          <w:szCs w:val="27"/>
        </w:rPr>
        <w:t xml:space="preserve"> </w:t>
      </w:r>
      <w:r w:rsidRPr="00DB4CF5">
        <w:rPr>
          <w:sz w:val="27"/>
          <w:szCs w:val="27"/>
        </w:rPr>
        <w:t xml:space="preserve">        Мировой судья судебного участка №2 Нефтеюганского судебного района Ханты-Мансийского автономного округа – Югры Е.А.Таскаева</w:t>
      </w:r>
      <w:r w:rsidRPr="00DB4CF5" w:rsidR="00F95634">
        <w:rPr>
          <w:sz w:val="27"/>
          <w:szCs w:val="27"/>
        </w:rPr>
        <w:t>, и.о. мирового судьи судебного участка №1</w:t>
      </w:r>
      <w:r w:rsidRPr="00DB4CF5">
        <w:rPr>
          <w:sz w:val="27"/>
          <w:szCs w:val="27"/>
        </w:rPr>
        <w:t xml:space="preserve"> </w:t>
      </w:r>
      <w:r w:rsidRPr="00DB4CF5" w:rsidR="00F95634">
        <w:rPr>
          <w:sz w:val="27"/>
          <w:szCs w:val="27"/>
        </w:rPr>
        <w:t xml:space="preserve">Нефтеюганского судебного района Ханты-Мансийского автономного округа – Югры </w:t>
      </w:r>
      <w:r w:rsidRPr="00DB4CF5">
        <w:rPr>
          <w:sz w:val="27"/>
          <w:szCs w:val="27"/>
        </w:rPr>
        <w:t xml:space="preserve">(628301, ХМАО-Югра, г. Нефтеюганск, 1 мкр-н, дом 30), рассмотрев дело об административном правонарушении в отношении </w:t>
      </w:r>
    </w:p>
    <w:p w:rsidR="005E2D91" w:rsidRPr="00DB4CF5" w:rsidP="005E2D91">
      <w:pPr>
        <w:pStyle w:val="BodyText2"/>
        <w:spacing w:after="0" w:line="240" w:lineRule="auto"/>
        <w:ind w:firstLine="540"/>
        <w:jc w:val="both"/>
        <w:rPr>
          <w:sz w:val="27"/>
          <w:szCs w:val="27"/>
          <w:lang w:val="ru-RU"/>
        </w:rPr>
      </w:pPr>
      <w:r w:rsidRPr="00DB4CF5">
        <w:rPr>
          <w:sz w:val="27"/>
          <w:szCs w:val="27"/>
          <w:lang w:val="ru-RU"/>
        </w:rPr>
        <w:t>Нуруллаева</w:t>
      </w:r>
      <w:r w:rsidRPr="00DB4CF5">
        <w:rPr>
          <w:sz w:val="27"/>
          <w:szCs w:val="27"/>
          <w:lang w:val="ru-RU"/>
        </w:rPr>
        <w:t xml:space="preserve"> И</w:t>
      </w:r>
      <w:r>
        <w:rPr>
          <w:sz w:val="27"/>
          <w:szCs w:val="27"/>
          <w:lang w:val="ru-RU"/>
        </w:rPr>
        <w:t>.</w:t>
      </w:r>
      <w:r w:rsidRPr="00DB4CF5">
        <w:rPr>
          <w:sz w:val="27"/>
          <w:szCs w:val="27"/>
          <w:lang w:val="ru-RU"/>
        </w:rPr>
        <w:t>В</w:t>
      </w:r>
      <w:r>
        <w:rPr>
          <w:sz w:val="27"/>
          <w:szCs w:val="27"/>
          <w:lang w:val="ru-RU"/>
        </w:rPr>
        <w:t>.</w:t>
      </w:r>
      <w:r w:rsidRPr="00DB4CF5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 xml:space="preserve">* </w:t>
      </w:r>
      <w:r w:rsidRPr="00DB4CF5">
        <w:rPr>
          <w:sz w:val="27"/>
          <w:szCs w:val="27"/>
        </w:rPr>
        <w:t>года рождения, урожен</w:t>
      </w:r>
      <w:r w:rsidRPr="00DB4CF5" w:rsidR="000A48B2">
        <w:rPr>
          <w:sz w:val="27"/>
          <w:szCs w:val="27"/>
          <w:lang w:val="ru-RU"/>
        </w:rPr>
        <w:t>ца</w:t>
      </w:r>
      <w:r>
        <w:rPr>
          <w:sz w:val="27"/>
          <w:szCs w:val="27"/>
          <w:lang w:val="ru-RU"/>
        </w:rPr>
        <w:t xml:space="preserve"> *</w:t>
      </w:r>
      <w:r w:rsidRPr="00DB4CF5">
        <w:rPr>
          <w:sz w:val="27"/>
          <w:szCs w:val="27"/>
          <w:lang w:val="ru-RU"/>
        </w:rPr>
        <w:t>, граждан</w:t>
      </w:r>
      <w:r w:rsidRPr="00DB4CF5" w:rsidR="000A48B2">
        <w:rPr>
          <w:sz w:val="27"/>
          <w:szCs w:val="27"/>
          <w:lang w:val="ru-RU"/>
        </w:rPr>
        <w:t>ина</w:t>
      </w:r>
      <w:r w:rsidRPr="00DB4CF5">
        <w:rPr>
          <w:sz w:val="27"/>
          <w:szCs w:val="27"/>
          <w:lang w:val="ru-RU"/>
        </w:rPr>
        <w:t xml:space="preserve"> Российской Федерации,</w:t>
      </w:r>
      <w:r w:rsidRPr="00DB4CF5">
        <w:rPr>
          <w:sz w:val="27"/>
          <w:szCs w:val="27"/>
        </w:rPr>
        <w:t xml:space="preserve"> </w:t>
      </w:r>
      <w:r w:rsidRPr="00DB4CF5">
        <w:rPr>
          <w:sz w:val="27"/>
          <w:szCs w:val="27"/>
          <w:lang w:val="ru-RU"/>
        </w:rPr>
        <w:t>зарегистрированно</w:t>
      </w:r>
      <w:r w:rsidRPr="00DB4CF5" w:rsidR="000A48B2">
        <w:rPr>
          <w:sz w:val="27"/>
          <w:szCs w:val="27"/>
          <w:lang w:val="ru-RU"/>
        </w:rPr>
        <w:t>го</w:t>
      </w:r>
      <w:r w:rsidRPr="00DB4CF5">
        <w:rPr>
          <w:sz w:val="27"/>
          <w:szCs w:val="27"/>
          <w:lang w:val="ru-RU"/>
        </w:rPr>
        <w:t xml:space="preserve"> по адресу:</w:t>
      </w:r>
      <w:r>
        <w:rPr>
          <w:sz w:val="27"/>
          <w:szCs w:val="27"/>
          <w:lang w:val="ru-RU"/>
        </w:rPr>
        <w:t xml:space="preserve"> *</w:t>
      </w:r>
      <w:r w:rsidRPr="00DB4CF5">
        <w:rPr>
          <w:sz w:val="27"/>
          <w:szCs w:val="27"/>
          <w:lang w:val="ru-RU"/>
        </w:rPr>
        <w:t xml:space="preserve">, </w:t>
      </w:r>
      <w:r w:rsidRPr="00DB4CF5" w:rsidR="00DB4CF5">
        <w:rPr>
          <w:sz w:val="27"/>
          <w:szCs w:val="27"/>
          <w:lang w:val="ru-RU"/>
        </w:rPr>
        <w:t>проживающего по адресу:</w:t>
      </w:r>
      <w:r>
        <w:rPr>
          <w:sz w:val="27"/>
          <w:szCs w:val="27"/>
          <w:lang w:val="ru-RU"/>
        </w:rPr>
        <w:t xml:space="preserve"> *</w:t>
      </w:r>
      <w:r w:rsidRPr="00DB4CF5" w:rsidR="00DB4CF5">
        <w:rPr>
          <w:sz w:val="27"/>
          <w:szCs w:val="27"/>
          <w:lang w:val="ru-RU"/>
        </w:rPr>
        <w:t xml:space="preserve">, 01: </w:t>
      </w:r>
      <w:r>
        <w:rPr>
          <w:sz w:val="27"/>
          <w:szCs w:val="27"/>
          <w:lang w:val="ru-RU"/>
        </w:rPr>
        <w:t>*</w:t>
      </w:r>
      <w:r w:rsidRPr="00DB4CF5" w:rsidR="000A48B2">
        <w:rPr>
          <w:sz w:val="27"/>
          <w:szCs w:val="27"/>
          <w:lang w:val="ru-RU"/>
        </w:rPr>
        <w:t>,</w:t>
      </w:r>
    </w:p>
    <w:p w:rsidR="00E001B0" w:rsidRPr="00DB4CF5" w:rsidP="005E2D91">
      <w:pPr>
        <w:pStyle w:val="BodyText"/>
        <w:jc w:val="both"/>
        <w:rPr>
          <w:sz w:val="27"/>
          <w:szCs w:val="27"/>
        </w:rPr>
      </w:pPr>
      <w:r w:rsidRPr="00DB4CF5">
        <w:rPr>
          <w:sz w:val="27"/>
          <w:szCs w:val="27"/>
        </w:rPr>
        <w:t>в совершении административного правонарушения, предусмотренного ч.</w:t>
      </w:r>
      <w:r w:rsidRPr="00DB4CF5">
        <w:rPr>
          <w:sz w:val="27"/>
          <w:szCs w:val="27"/>
          <w:lang w:val="ru-RU"/>
        </w:rPr>
        <w:t xml:space="preserve"> 3</w:t>
      </w:r>
      <w:r w:rsidRPr="00DB4CF5">
        <w:rPr>
          <w:sz w:val="27"/>
          <w:szCs w:val="27"/>
        </w:rPr>
        <w:t xml:space="preserve"> ст. 12.</w:t>
      </w:r>
      <w:r w:rsidRPr="00DB4CF5">
        <w:rPr>
          <w:sz w:val="27"/>
          <w:szCs w:val="27"/>
          <w:lang w:val="ru-RU"/>
        </w:rPr>
        <w:t>12</w:t>
      </w:r>
      <w:r w:rsidRPr="00DB4CF5">
        <w:rPr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5E2D91" w:rsidRPr="00DB4CF5" w:rsidP="005E2D91">
      <w:pPr>
        <w:jc w:val="center"/>
        <w:rPr>
          <w:bCs/>
          <w:sz w:val="27"/>
          <w:szCs w:val="27"/>
        </w:rPr>
      </w:pPr>
      <w:r w:rsidRPr="00DB4CF5">
        <w:rPr>
          <w:bCs/>
          <w:sz w:val="27"/>
          <w:szCs w:val="27"/>
        </w:rPr>
        <w:t>У С Т А Н О В И Л:</w:t>
      </w:r>
    </w:p>
    <w:p w:rsidR="005E2D91" w:rsidRPr="00DB4CF5" w:rsidP="005E2D91">
      <w:pPr>
        <w:ind w:firstLine="567"/>
        <w:jc w:val="both"/>
        <w:rPr>
          <w:sz w:val="27"/>
          <w:szCs w:val="27"/>
          <w:lang w:bidi="ru-RU"/>
        </w:rPr>
      </w:pPr>
      <w:r w:rsidRPr="00DB4CF5">
        <w:rPr>
          <w:sz w:val="27"/>
          <w:szCs w:val="27"/>
        </w:rPr>
        <w:t xml:space="preserve">28 июля 2025 года в 23 час. 53 мин.  в г.Нефтеюганске на </w:t>
      </w:r>
      <w:r w:rsidRPr="00DB4CF5" w:rsidR="00F70E05">
        <w:rPr>
          <w:sz w:val="27"/>
          <w:szCs w:val="27"/>
        </w:rPr>
        <w:t>ул.</w:t>
      </w:r>
      <w:r w:rsidRPr="00DB4CF5">
        <w:rPr>
          <w:sz w:val="27"/>
          <w:szCs w:val="27"/>
        </w:rPr>
        <w:t xml:space="preserve">Строителей – </w:t>
      </w:r>
      <w:r w:rsidRPr="00DB4CF5">
        <w:rPr>
          <w:sz w:val="27"/>
          <w:szCs w:val="27"/>
        </w:rPr>
        <w:t xml:space="preserve">ул.Ленина, 1 </w:t>
      </w:r>
      <w:r w:rsidRPr="00DB4CF5">
        <w:rPr>
          <w:sz w:val="27"/>
          <w:szCs w:val="27"/>
        </w:rPr>
        <w:t>мкрн.,</w:t>
      </w:r>
      <w:r w:rsidRPr="00DB4CF5">
        <w:rPr>
          <w:sz w:val="27"/>
          <w:szCs w:val="27"/>
        </w:rPr>
        <w:t xml:space="preserve"> напротив стр.3, водитель Нуруллаев И.В. управляя транспортным средством ВАЗ 21061, государственный регистрационный знак </w:t>
      </w:r>
      <w:r>
        <w:rPr>
          <w:sz w:val="27"/>
          <w:szCs w:val="27"/>
        </w:rPr>
        <w:t>*</w:t>
      </w:r>
      <w:r w:rsidRPr="00DB4CF5">
        <w:rPr>
          <w:sz w:val="27"/>
          <w:szCs w:val="27"/>
        </w:rPr>
        <w:t xml:space="preserve">, </w:t>
      </w:r>
      <w:r w:rsidRPr="00DB4CF5">
        <w:rPr>
          <w:sz w:val="27"/>
          <w:szCs w:val="27"/>
          <w:lang w:eastAsia="en-US" w:bidi="en-US"/>
        </w:rPr>
        <w:t>осуществил проезд регулируемого перекрестка на запрещающий (красный) сигнал светофора. Данное правонаруше</w:t>
      </w:r>
      <w:r w:rsidRPr="00DB4CF5">
        <w:rPr>
          <w:sz w:val="27"/>
          <w:szCs w:val="27"/>
          <w:lang w:eastAsia="en-US" w:bidi="en-US"/>
        </w:rPr>
        <w:t>ние совершено повторно по ч.1 ст.12.12 КоАП РФ, постановление 18810086230002148063 от 25.01.2025, вступило в законную силу 05.02.2025</w:t>
      </w:r>
      <w:r w:rsidRPr="00DB4CF5">
        <w:rPr>
          <w:sz w:val="27"/>
          <w:szCs w:val="27"/>
          <w:lang w:bidi="ru-RU"/>
        </w:rPr>
        <w:t xml:space="preserve">, чем нарушил п.6.2, 6.13 ПДД РФ. </w:t>
      </w:r>
    </w:p>
    <w:p w:rsidR="00DD307B" w:rsidRPr="00DB4CF5" w:rsidP="00DD307B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B4CF5">
        <w:rPr>
          <w:sz w:val="27"/>
          <w:szCs w:val="27"/>
        </w:rPr>
        <w:t>При рассмотрении дела об административном правонарушении Нуруллаев И.В. вину в совершени</w:t>
      </w:r>
      <w:r w:rsidRPr="00DB4CF5">
        <w:rPr>
          <w:sz w:val="27"/>
          <w:szCs w:val="27"/>
        </w:rPr>
        <w:t>и правонарушения признал в полном объеме. Дополнительно пояснил, что он работает водителем, это его единственный источник дохода. У него на иждивении находится малолетний ребенок, мама и брат, который является инвалидом 1 группы.</w:t>
      </w:r>
    </w:p>
    <w:p w:rsidR="005E2D91" w:rsidRPr="00DB4CF5" w:rsidP="005E2D91">
      <w:pPr>
        <w:ind w:firstLine="567"/>
        <w:jc w:val="both"/>
        <w:rPr>
          <w:sz w:val="27"/>
          <w:szCs w:val="27"/>
        </w:rPr>
      </w:pPr>
      <w:r w:rsidRPr="00DB4CF5">
        <w:rPr>
          <w:sz w:val="27"/>
          <w:szCs w:val="27"/>
        </w:rPr>
        <w:t xml:space="preserve">Мировой судья, исследовал </w:t>
      </w:r>
      <w:r w:rsidRPr="00DB4CF5">
        <w:rPr>
          <w:sz w:val="27"/>
          <w:szCs w:val="27"/>
        </w:rPr>
        <w:t>материалы дела:</w:t>
      </w:r>
    </w:p>
    <w:p w:rsidR="002F105A" w:rsidRPr="00DB4CF5" w:rsidP="00807590">
      <w:pPr>
        <w:ind w:firstLine="567"/>
        <w:jc w:val="both"/>
        <w:rPr>
          <w:sz w:val="27"/>
          <w:szCs w:val="27"/>
        </w:rPr>
      </w:pPr>
      <w:r w:rsidRPr="00DB4CF5">
        <w:rPr>
          <w:iCs/>
          <w:sz w:val="27"/>
          <w:szCs w:val="27"/>
        </w:rPr>
        <w:t xml:space="preserve">-   протокол 86 ХМ </w:t>
      </w:r>
      <w:r w:rsidRPr="00DB4CF5" w:rsidR="00F95634">
        <w:rPr>
          <w:iCs/>
          <w:sz w:val="27"/>
          <w:szCs w:val="27"/>
        </w:rPr>
        <w:t>698817</w:t>
      </w:r>
      <w:r w:rsidRPr="00DB4CF5">
        <w:rPr>
          <w:iCs/>
          <w:sz w:val="27"/>
          <w:szCs w:val="27"/>
        </w:rPr>
        <w:t xml:space="preserve"> об административном правонарушении от </w:t>
      </w:r>
      <w:r w:rsidRPr="00DB4CF5" w:rsidR="00F95634">
        <w:rPr>
          <w:iCs/>
          <w:sz w:val="27"/>
          <w:szCs w:val="27"/>
        </w:rPr>
        <w:t>29.07</w:t>
      </w:r>
      <w:r w:rsidRPr="00DB4CF5" w:rsidR="000A48B2">
        <w:rPr>
          <w:iCs/>
          <w:sz w:val="27"/>
          <w:szCs w:val="27"/>
        </w:rPr>
        <w:t>.2025</w:t>
      </w:r>
      <w:r w:rsidRPr="00DB4CF5">
        <w:rPr>
          <w:iCs/>
          <w:sz w:val="27"/>
          <w:szCs w:val="27"/>
        </w:rPr>
        <w:t xml:space="preserve">, согласно которому </w:t>
      </w:r>
      <w:r w:rsidRPr="00DB4CF5" w:rsidR="00F95634">
        <w:rPr>
          <w:sz w:val="27"/>
          <w:szCs w:val="27"/>
        </w:rPr>
        <w:t xml:space="preserve">28 июля 2025 года в 23 час. 53 мин. в </w:t>
      </w:r>
      <w:r w:rsidRPr="00DB4CF5" w:rsidR="00F95634">
        <w:rPr>
          <w:sz w:val="27"/>
          <w:szCs w:val="27"/>
        </w:rPr>
        <w:t>г.Нефтеюганске</w:t>
      </w:r>
      <w:r w:rsidRPr="00DB4CF5" w:rsidR="00F95634">
        <w:rPr>
          <w:sz w:val="27"/>
          <w:szCs w:val="27"/>
        </w:rPr>
        <w:t xml:space="preserve"> на </w:t>
      </w:r>
      <w:r w:rsidRPr="00DB4CF5" w:rsidR="00F95634">
        <w:rPr>
          <w:sz w:val="27"/>
          <w:szCs w:val="27"/>
        </w:rPr>
        <w:t>ул.Строителей</w:t>
      </w:r>
      <w:r w:rsidRPr="00DB4CF5" w:rsidR="00F95634">
        <w:rPr>
          <w:sz w:val="27"/>
          <w:szCs w:val="27"/>
        </w:rPr>
        <w:t xml:space="preserve"> – ул.Ленина, 1 </w:t>
      </w:r>
      <w:r w:rsidRPr="00DB4CF5" w:rsidR="00F95634">
        <w:rPr>
          <w:sz w:val="27"/>
          <w:szCs w:val="27"/>
        </w:rPr>
        <w:t>мкрн.,</w:t>
      </w:r>
      <w:r w:rsidRPr="00DB4CF5" w:rsidR="00F95634">
        <w:rPr>
          <w:sz w:val="27"/>
          <w:szCs w:val="27"/>
        </w:rPr>
        <w:t xml:space="preserve"> напротив стр.3, водитель Нуруллаев И.В. управляя транспортным средством ВАЗ 21061, государственный регистрационный знак </w:t>
      </w:r>
      <w:r>
        <w:rPr>
          <w:sz w:val="27"/>
          <w:szCs w:val="27"/>
        </w:rPr>
        <w:t>*</w:t>
      </w:r>
      <w:r w:rsidRPr="00DB4CF5" w:rsidR="00F95634">
        <w:rPr>
          <w:sz w:val="27"/>
          <w:szCs w:val="27"/>
        </w:rPr>
        <w:t xml:space="preserve">, </w:t>
      </w:r>
      <w:r w:rsidRPr="00DB4CF5" w:rsidR="00F95634">
        <w:rPr>
          <w:sz w:val="27"/>
          <w:szCs w:val="27"/>
          <w:lang w:eastAsia="en-US" w:bidi="en-US"/>
        </w:rPr>
        <w:t>осуществил проезд регулируемого перекрестка на запрещающий (красный) сигнал светофора. Данное правонарушение совершено повторно по ч.1 ст.12.12 КоАП РФ, постановление 18810086230002148063 от 25.01.2025, вступило в законную силу 05.02.2025</w:t>
      </w:r>
      <w:r w:rsidRPr="00DB4CF5" w:rsidR="00F95634">
        <w:rPr>
          <w:sz w:val="27"/>
          <w:szCs w:val="27"/>
          <w:lang w:bidi="ru-RU"/>
        </w:rPr>
        <w:t>, чем нарушил п.6.2, 6.13 ПДД РФ.</w:t>
      </w:r>
      <w:r w:rsidRPr="00DB4CF5">
        <w:rPr>
          <w:sz w:val="27"/>
          <w:szCs w:val="27"/>
          <w:lang w:bidi="ru-RU"/>
        </w:rPr>
        <w:t xml:space="preserve"> </w:t>
      </w:r>
      <w:r w:rsidRPr="00DB4CF5">
        <w:rPr>
          <w:sz w:val="27"/>
          <w:szCs w:val="27"/>
        </w:rPr>
        <w:t xml:space="preserve">При составлении протокола </w:t>
      </w:r>
      <w:r w:rsidRPr="00DB4CF5" w:rsidR="00F95634">
        <w:rPr>
          <w:sz w:val="27"/>
          <w:szCs w:val="27"/>
        </w:rPr>
        <w:t>Нуруллаеву И.В.</w:t>
      </w:r>
      <w:r w:rsidRPr="00DB4CF5" w:rsidR="000A48B2">
        <w:rPr>
          <w:sz w:val="27"/>
          <w:szCs w:val="27"/>
        </w:rPr>
        <w:t xml:space="preserve"> </w:t>
      </w:r>
      <w:r w:rsidRPr="00DB4CF5">
        <w:rPr>
          <w:sz w:val="27"/>
          <w:szCs w:val="27"/>
        </w:rPr>
        <w:t>бы</w:t>
      </w:r>
      <w:r w:rsidRPr="00DB4CF5">
        <w:rPr>
          <w:bCs/>
          <w:sz w:val="27"/>
          <w:szCs w:val="27"/>
        </w:rPr>
        <w:t xml:space="preserve">ли </w:t>
      </w:r>
      <w:r w:rsidRPr="00DB4CF5">
        <w:rPr>
          <w:sz w:val="27"/>
          <w:szCs w:val="27"/>
        </w:rPr>
        <w:t xml:space="preserve">разъяснены положения ст.25.1 КоАП РФ, а также ст. 51 Конституции РФ, копия протокола вручена, о чем </w:t>
      </w:r>
      <w:r w:rsidRPr="00DB4CF5" w:rsidR="000A48B2">
        <w:rPr>
          <w:sz w:val="27"/>
          <w:szCs w:val="27"/>
        </w:rPr>
        <w:t>он</w:t>
      </w:r>
      <w:r w:rsidRPr="00DB4CF5">
        <w:rPr>
          <w:sz w:val="27"/>
          <w:szCs w:val="27"/>
        </w:rPr>
        <w:t xml:space="preserve"> лично распис</w:t>
      </w:r>
      <w:r w:rsidRPr="00DB4CF5">
        <w:rPr>
          <w:sz w:val="27"/>
          <w:szCs w:val="27"/>
        </w:rPr>
        <w:t>ал</w:t>
      </w:r>
      <w:r w:rsidRPr="00DB4CF5" w:rsidR="000A48B2">
        <w:rPr>
          <w:sz w:val="27"/>
          <w:szCs w:val="27"/>
        </w:rPr>
        <w:t>ся</w:t>
      </w:r>
      <w:r w:rsidRPr="00DB4CF5">
        <w:rPr>
          <w:sz w:val="27"/>
          <w:szCs w:val="27"/>
        </w:rPr>
        <w:t xml:space="preserve"> в соответствующих графах протокола;</w:t>
      </w:r>
    </w:p>
    <w:p w:rsidR="005E2D91" w:rsidRPr="00DB4CF5" w:rsidP="005E2D91">
      <w:pPr>
        <w:ind w:firstLine="567"/>
        <w:jc w:val="both"/>
        <w:rPr>
          <w:sz w:val="27"/>
          <w:szCs w:val="27"/>
        </w:rPr>
      </w:pPr>
      <w:r w:rsidRPr="00DB4CF5">
        <w:rPr>
          <w:sz w:val="27"/>
          <w:szCs w:val="27"/>
        </w:rPr>
        <w:t xml:space="preserve">- копию постановления </w:t>
      </w:r>
      <w:r w:rsidRPr="00DB4CF5" w:rsidR="00F95634">
        <w:rPr>
          <w:sz w:val="27"/>
          <w:szCs w:val="27"/>
          <w:lang w:eastAsia="en-US" w:bidi="en-US"/>
        </w:rPr>
        <w:t xml:space="preserve">18810086230002148063 </w:t>
      </w:r>
      <w:r w:rsidRPr="00DB4CF5">
        <w:rPr>
          <w:sz w:val="27"/>
          <w:szCs w:val="27"/>
        </w:rPr>
        <w:t xml:space="preserve">по делу об административном правонарушении от </w:t>
      </w:r>
      <w:r w:rsidRPr="00DB4CF5" w:rsidR="00F95634">
        <w:rPr>
          <w:sz w:val="27"/>
          <w:szCs w:val="27"/>
        </w:rPr>
        <w:t>25.01</w:t>
      </w:r>
      <w:r w:rsidRPr="00DB4CF5" w:rsidR="000A48B2">
        <w:rPr>
          <w:sz w:val="27"/>
          <w:szCs w:val="27"/>
        </w:rPr>
        <w:t>.2025</w:t>
      </w:r>
      <w:r w:rsidRPr="00DB4CF5">
        <w:rPr>
          <w:sz w:val="27"/>
          <w:szCs w:val="27"/>
        </w:rPr>
        <w:t xml:space="preserve">, которым </w:t>
      </w:r>
      <w:r w:rsidRPr="00DB4CF5" w:rsidR="00F95634">
        <w:rPr>
          <w:sz w:val="27"/>
          <w:szCs w:val="27"/>
        </w:rPr>
        <w:t>Нуруллаев И.В</w:t>
      </w:r>
      <w:r w:rsidRPr="00DB4CF5" w:rsidR="000A48B2">
        <w:rPr>
          <w:sz w:val="27"/>
          <w:szCs w:val="27"/>
        </w:rPr>
        <w:t xml:space="preserve">. </w:t>
      </w:r>
      <w:r w:rsidRPr="00DB4CF5">
        <w:rPr>
          <w:sz w:val="27"/>
          <w:szCs w:val="27"/>
        </w:rPr>
        <w:t xml:space="preserve">признан виновным в совершении административного правонарушения, предусмотренного ч.1 </w:t>
      </w:r>
      <w:r w:rsidRPr="00DB4CF5">
        <w:rPr>
          <w:sz w:val="27"/>
          <w:szCs w:val="27"/>
        </w:rPr>
        <w:t>ст.12.12 КоАП РФ. Назначено наказание в виде административного штрафа в размере 1</w:t>
      </w:r>
      <w:r w:rsidRPr="00DB4CF5" w:rsidR="000A48B2">
        <w:rPr>
          <w:sz w:val="27"/>
          <w:szCs w:val="27"/>
        </w:rPr>
        <w:t>5</w:t>
      </w:r>
      <w:r w:rsidRPr="00DB4CF5">
        <w:rPr>
          <w:sz w:val="27"/>
          <w:szCs w:val="27"/>
        </w:rPr>
        <w:t xml:space="preserve">00 рублей. Постановление вступило в законную силу </w:t>
      </w:r>
      <w:r w:rsidRPr="00DB4CF5" w:rsidR="00F95634">
        <w:rPr>
          <w:sz w:val="27"/>
          <w:szCs w:val="27"/>
        </w:rPr>
        <w:t>05.02.2025</w:t>
      </w:r>
      <w:r w:rsidRPr="00DB4CF5">
        <w:rPr>
          <w:sz w:val="27"/>
          <w:szCs w:val="27"/>
        </w:rPr>
        <w:t>;</w:t>
      </w:r>
    </w:p>
    <w:p w:rsidR="005E2D91" w:rsidRPr="00DB4CF5" w:rsidP="005E2D91">
      <w:pPr>
        <w:ind w:firstLine="567"/>
        <w:jc w:val="both"/>
        <w:rPr>
          <w:sz w:val="27"/>
          <w:szCs w:val="27"/>
          <w:lang w:bidi="ru-RU"/>
        </w:rPr>
      </w:pPr>
      <w:r w:rsidRPr="00DB4CF5">
        <w:rPr>
          <w:sz w:val="27"/>
          <w:szCs w:val="27"/>
        </w:rPr>
        <w:t xml:space="preserve">- </w:t>
      </w:r>
      <w:r w:rsidRPr="00DB4CF5" w:rsidR="000A48B2">
        <w:rPr>
          <w:sz w:val="27"/>
          <w:szCs w:val="27"/>
        </w:rPr>
        <w:t>карточку правонарушения, из которой следует, что материалы переданы судебному приставу-исполнителю</w:t>
      </w:r>
      <w:r w:rsidRPr="00DB4CF5">
        <w:rPr>
          <w:sz w:val="27"/>
          <w:szCs w:val="27"/>
          <w:lang w:bidi="ru-RU"/>
        </w:rPr>
        <w:t>;</w:t>
      </w:r>
    </w:p>
    <w:p w:rsidR="005E2D91" w:rsidRPr="00DB4CF5" w:rsidP="005E2D91">
      <w:pPr>
        <w:ind w:firstLine="567"/>
        <w:jc w:val="both"/>
        <w:rPr>
          <w:sz w:val="27"/>
          <w:szCs w:val="27"/>
        </w:rPr>
      </w:pPr>
      <w:r w:rsidRPr="00DB4CF5">
        <w:rPr>
          <w:sz w:val="27"/>
          <w:szCs w:val="27"/>
        </w:rPr>
        <w:t>- карточку</w:t>
      </w:r>
      <w:r w:rsidRPr="00DB4CF5">
        <w:rPr>
          <w:sz w:val="27"/>
          <w:szCs w:val="27"/>
        </w:rPr>
        <w:t xml:space="preserve"> операции с ВУ, согласно которому срок действия водительского удостоверения </w:t>
      </w:r>
      <w:r w:rsidRPr="00DB4CF5" w:rsidR="00F95634">
        <w:rPr>
          <w:sz w:val="27"/>
          <w:szCs w:val="27"/>
        </w:rPr>
        <w:t>Нуруллаева И.В. до 03.02.2030</w:t>
      </w:r>
      <w:r w:rsidRPr="00DB4CF5" w:rsidR="00807590">
        <w:rPr>
          <w:sz w:val="27"/>
          <w:szCs w:val="27"/>
        </w:rPr>
        <w:t>;</w:t>
      </w:r>
    </w:p>
    <w:p w:rsidR="005E2D91" w:rsidRPr="00DB4CF5" w:rsidP="005E2D91">
      <w:pPr>
        <w:ind w:firstLine="567"/>
        <w:jc w:val="both"/>
        <w:rPr>
          <w:sz w:val="27"/>
          <w:szCs w:val="27"/>
        </w:rPr>
      </w:pPr>
      <w:r w:rsidRPr="00DB4CF5">
        <w:rPr>
          <w:sz w:val="27"/>
          <w:szCs w:val="27"/>
        </w:rPr>
        <w:t xml:space="preserve">- реестр административных правонарушений; </w:t>
      </w:r>
    </w:p>
    <w:p w:rsidR="002728C7" w:rsidRPr="00DB4CF5" w:rsidP="005E2D91">
      <w:pPr>
        <w:ind w:firstLine="567"/>
        <w:jc w:val="both"/>
        <w:rPr>
          <w:sz w:val="27"/>
          <w:szCs w:val="27"/>
          <w:lang w:eastAsia="en-US" w:bidi="en-US"/>
        </w:rPr>
      </w:pPr>
      <w:r w:rsidRPr="00DB4CF5">
        <w:rPr>
          <w:sz w:val="27"/>
          <w:szCs w:val="27"/>
        </w:rPr>
        <w:t>- видеозапись, согласно которой транспортное средство ВАЗ 21061</w:t>
      </w:r>
      <w:r w:rsidRPr="00DB4CF5">
        <w:rPr>
          <w:sz w:val="27"/>
          <w:szCs w:val="27"/>
          <w:lang w:eastAsia="en-US" w:bidi="en-US"/>
        </w:rPr>
        <w:t xml:space="preserve"> осуществил</w:t>
      </w:r>
      <w:r w:rsidRPr="00DB4CF5" w:rsidR="00F70E05">
        <w:rPr>
          <w:sz w:val="27"/>
          <w:szCs w:val="27"/>
          <w:lang w:eastAsia="en-US" w:bidi="en-US"/>
        </w:rPr>
        <w:t>о</w:t>
      </w:r>
      <w:r w:rsidRPr="00DB4CF5">
        <w:rPr>
          <w:sz w:val="27"/>
          <w:szCs w:val="27"/>
          <w:lang w:eastAsia="en-US" w:bidi="en-US"/>
        </w:rPr>
        <w:t xml:space="preserve"> проезд регулируемого перекрестка на запрещающий красный сигнал светофора</w:t>
      </w:r>
      <w:r w:rsidRPr="00DB4CF5" w:rsidR="00142317">
        <w:rPr>
          <w:sz w:val="27"/>
          <w:szCs w:val="27"/>
          <w:lang w:eastAsia="en-US" w:bidi="en-US"/>
        </w:rPr>
        <w:t xml:space="preserve">. </w:t>
      </w:r>
    </w:p>
    <w:p w:rsidR="005E2D91" w:rsidRPr="00DB4CF5" w:rsidP="005E2D91">
      <w:pPr>
        <w:ind w:firstLine="567"/>
        <w:jc w:val="both"/>
        <w:rPr>
          <w:sz w:val="27"/>
          <w:szCs w:val="27"/>
        </w:rPr>
      </w:pPr>
      <w:r w:rsidRPr="00DB4CF5">
        <w:rPr>
          <w:sz w:val="27"/>
          <w:szCs w:val="27"/>
        </w:rPr>
        <w:t>В соответствии с п. 1.5 Правил дорожного движения Российской Федерации (утверждены Постановлением Правительства РФ от 23 октября 1993 г. N 1090), участники дорожного движения должн</w:t>
      </w:r>
      <w:r w:rsidRPr="00DB4CF5">
        <w:rPr>
          <w:sz w:val="27"/>
          <w:szCs w:val="27"/>
        </w:rPr>
        <w:t>ы действовать таким образом, чтобы не создавать опасности для движения и не причинять вреда.</w:t>
      </w:r>
    </w:p>
    <w:p w:rsidR="005E2D91" w:rsidRPr="00DB4CF5" w:rsidP="005E2D91">
      <w:pPr>
        <w:ind w:firstLine="567"/>
        <w:jc w:val="both"/>
        <w:rPr>
          <w:sz w:val="27"/>
          <w:szCs w:val="27"/>
        </w:rPr>
      </w:pPr>
      <w:r w:rsidRPr="00DB4CF5">
        <w:rPr>
          <w:sz w:val="27"/>
          <w:szCs w:val="27"/>
        </w:rPr>
        <w:t>Исходя из положений законодательства в области безопасности дорожного движения, водитель транспортного средства, являющегося источником повышенной опасности, как н</w:t>
      </w:r>
      <w:r w:rsidRPr="00DB4CF5">
        <w:rPr>
          <w:sz w:val="27"/>
          <w:szCs w:val="27"/>
        </w:rPr>
        <w:t>епосредственный участник дорожного движения должен внимательно следить за дорожными знаками и разметкой на всем пути следования транспортного средства и в точности соблюдать требования Правил дорожного движения.</w:t>
      </w:r>
    </w:p>
    <w:p w:rsidR="005E2D91" w:rsidRPr="00DB4CF5" w:rsidP="005E2D91">
      <w:pPr>
        <w:ind w:firstLine="567"/>
        <w:jc w:val="both"/>
        <w:rPr>
          <w:sz w:val="27"/>
          <w:szCs w:val="27"/>
        </w:rPr>
      </w:pPr>
      <w:r w:rsidRPr="00DB4CF5">
        <w:rPr>
          <w:sz w:val="27"/>
          <w:szCs w:val="27"/>
        </w:rPr>
        <w:t>Согласно п. 10.1 ПДД РФ выбранная скорость д</w:t>
      </w:r>
      <w:r w:rsidRPr="00DB4CF5">
        <w:rPr>
          <w:sz w:val="27"/>
          <w:szCs w:val="27"/>
        </w:rPr>
        <w:t>вижения должна обеспечивать водителю возможность постоянного контроля за движением транспортного средства для выполнения им требований Правил дорожного движения.</w:t>
      </w:r>
    </w:p>
    <w:p w:rsidR="005E2D91" w:rsidRPr="00DB4CF5" w:rsidP="005E2D91">
      <w:pPr>
        <w:ind w:firstLine="567"/>
        <w:jc w:val="both"/>
        <w:rPr>
          <w:sz w:val="27"/>
          <w:szCs w:val="27"/>
        </w:rPr>
      </w:pPr>
      <w:r w:rsidRPr="00DB4CF5">
        <w:rPr>
          <w:sz w:val="27"/>
          <w:szCs w:val="27"/>
        </w:rPr>
        <w:t>Указанная норма налагает на водителя обязанность постоянно анализировать дорожную ситуацию и п</w:t>
      </w:r>
      <w:r w:rsidRPr="00DB4CF5">
        <w:rPr>
          <w:sz w:val="27"/>
          <w:szCs w:val="27"/>
        </w:rPr>
        <w:t>редпринимать все возможные меры к обеспечению безопасного режима дорожного движения.</w:t>
      </w:r>
    </w:p>
    <w:p w:rsidR="005E2D91" w:rsidRPr="00DB4CF5" w:rsidP="005E2D91">
      <w:pPr>
        <w:ind w:firstLine="567"/>
        <w:jc w:val="both"/>
        <w:rPr>
          <w:sz w:val="27"/>
          <w:szCs w:val="27"/>
        </w:rPr>
      </w:pPr>
      <w:r w:rsidRPr="00DB4CF5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52705</wp:posOffset>
                </wp:positionV>
                <wp:extent cx="0" cy="0"/>
                <wp:effectExtent l="8255" t="5080" r="10795" b="1397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5" style="mso-wrap-distance-bottom:0;mso-wrap-distance-left:9pt;mso-wrap-distance-right:9pt;mso-wrap-distance-top:0;mso-wrap-style:square;position:absolute;visibility:visible;z-index:251659264" from="5.15pt,4.15pt" to="5.15pt,4.15pt"/>
            </w:pict>
          </mc:Fallback>
        </mc:AlternateContent>
      </w:r>
      <w:r w:rsidRPr="00DB4CF5">
        <w:rPr>
          <w:sz w:val="27"/>
          <w:szCs w:val="27"/>
        </w:rPr>
        <w:t xml:space="preserve"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5E2D91" w:rsidRPr="00DB4CF5" w:rsidP="005E2D91">
      <w:pPr>
        <w:ind w:firstLine="540"/>
        <w:jc w:val="both"/>
        <w:rPr>
          <w:sz w:val="27"/>
          <w:szCs w:val="27"/>
        </w:rPr>
      </w:pPr>
      <w:r w:rsidRPr="00DB4CF5">
        <w:rPr>
          <w:sz w:val="27"/>
          <w:szCs w:val="27"/>
        </w:rPr>
        <w:t>Согла</w:t>
      </w:r>
      <w:r w:rsidRPr="00DB4CF5">
        <w:rPr>
          <w:sz w:val="27"/>
          <w:szCs w:val="27"/>
        </w:rPr>
        <w:t>сно п. 6.2 ПДД РФ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</w:t>
      </w:r>
      <w:r w:rsidRPr="00DB4CF5">
        <w:rPr>
          <w:sz w:val="27"/>
          <w:szCs w:val="27"/>
        </w:rPr>
        <w:t xml:space="preserve">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</w:t>
      </w:r>
      <w:hyperlink r:id="rId4" w:anchor="sub_614" w:history="1">
        <w:r w:rsidRPr="00DB4CF5">
          <w:rPr>
            <w:sz w:val="27"/>
            <w:szCs w:val="27"/>
          </w:rPr>
          <w:t>пунктом 6.14</w:t>
        </w:r>
      </w:hyperlink>
      <w:r w:rsidRPr="00DB4CF5">
        <w:rPr>
          <w:sz w:val="27"/>
          <w:szCs w:val="27"/>
        </w:rPr>
        <w:t xml:space="preserve"> Правил, и предупреждает о предстоящей смене сигналов; желтый мигающий сигнал разрешает движение и информирует о наличии нерегулируемого </w:t>
      </w:r>
      <w:hyperlink r:id="rId4" w:anchor="sub_10029" w:history="1">
        <w:r w:rsidRPr="00DB4CF5">
          <w:rPr>
            <w:sz w:val="27"/>
            <w:szCs w:val="27"/>
          </w:rPr>
          <w:t>перекрестка</w:t>
        </w:r>
      </w:hyperlink>
      <w:r w:rsidRPr="00DB4CF5">
        <w:rPr>
          <w:sz w:val="27"/>
          <w:szCs w:val="27"/>
        </w:rPr>
        <w:t xml:space="preserve"> или </w:t>
      </w:r>
      <w:hyperlink r:id="rId4" w:anchor="sub_10040" w:history="1">
        <w:r w:rsidRPr="00DB4CF5">
          <w:rPr>
            <w:sz w:val="27"/>
            <w:szCs w:val="27"/>
          </w:rPr>
          <w:t>пешеходного перехода</w:t>
        </w:r>
      </w:hyperlink>
      <w:r w:rsidRPr="00DB4CF5">
        <w:rPr>
          <w:sz w:val="27"/>
          <w:szCs w:val="27"/>
        </w:rPr>
        <w:t>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 w:rsidR="005E2D91" w:rsidRPr="00DB4CF5" w:rsidP="005E2D91">
      <w:pPr>
        <w:shd w:val="clear" w:color="auto" w:fill="FFFFFF"/>
        <w:spacing w:line="315" w:lineRule="atLeast"/>
        <w:ind w:firstLine="540"/>
        <w:jc w:val="both"/>
        <w:rPr>
          <w:sz w:val="27"/>
          <w:szCs w:val="27"/>
        </w:rPr>
      </w:pPr>
      <w:r w:rsidRPr="00DB4CF5">
        <w:rPr>
          <w:sz w:val="27"/>
          <w:szCs w:val="27"/>
        </w:rPr>
        <w:t>Со</w:t>
      </w:r>
      <w:r w:rsidRPr="00DB4CF5">
        <w:rPr>
          <w:sz w:val="27"/>
          <w:szCs w:val="27"/>
        </w:rPr>
        <w:t>гласно п. 6.13 ПДД РФ при запрещающем сигнале светофора (кроме реверсивного) или регулировщика водители должны остановиться перед стоп-линией </w:t>
      </w:r>
      <w:hyperlink r:id="rId5" w:anchor="dst101062" w:history="1">
        <w:r w:rsidRPr="00DB4CF5">
          <w:rPr>
            <w:sz w:val="27"/>
            <w:szCs w:val="27"/>
          </w:rPr>
          <w:t>(знаком 6.16),</w:t>
        </w:r>
      </w:hyperlink>
      <w:r w:rsidRPr="00DB4CF5">
        <w:rPr>
          <w:sz w:val="27"/>
          <w:szCs w:val="27"/>
        </w:rPr>
        <w:t> а при ее отсутствии: на перекрестке - перед пересекаемой проезжей частью (с учетом пункта </w:t>
      </w:r>
      <w:hyperlink r:id="rId6" w:anchor="dst100933" w:history="1">
        <w:r w:rsidRPr="00DB4CF5">
          <w:rPr>
            <w:sz w:val="27"/>
            <w:szCs w:val="27"/>
          </w:rPr>
          <w:t>13.7</w:t>
        </w:r>
      </w:hyperlink>
      <w:r w:rsidRPr="00DB4CF5">
        <w:rPr>
          <w:sz w:val="27"/>
          <w:szCs w:val="27"/>
        </w:rPr>
        <w:t> Правил</w:t>
      </w:r>
      <w:r w:rsidRPr="00DB4CF5">
        <w:rPr>
          <w:sz w:val="27"/>
          <w:szCs w:val="27"/>
        </w:rPr>
        <w:t>), не создавая помех пешеходам; перед железнодорожным переездом - в соответствии с пунктом </w:t>
      </w:r>
      <w:hyperlink r:id="rId7" w:anchor="dst100349" w:history="1">
        <w:r w:rsidRPr="00DB4CF5">
          <w:rPr>
            <w:sz w:val="27"/>
            <w:szCs w:val="27"/>
          </w:rPr>
          <w:t>15.4</w:t>
        </w:r>
      </w:hyperlink>
      <w:r w:rsidRPr="00DB4CF5">
        <w:rPr>
          <w:sz w:val="27"/>
          <w:szCs w:val="27"/>
        </w:rPr>
        <w:t> Правил; в других местах - перед с</w:t>
      </w:r>
      <w:r w:rsidRPr="00DB4CF5">
        <w:rPr>
          <w:sz w:val="27"/>
          <w:szCs w:val="27"/>
        </w:rPr>
        <w:t>ветофором или регулировщиком, не создавая помех транспортным средствам и пешеходам, движение которых разрешено.</w:t>
      </w:r>
    </w:p>
    <w:p w:rsidR="005E2D91" w:rsidRPr="00DB4CF5" w:rsidP="005E2D91">
      <w:pPr>
        <w:shd w:val="clear" w:color="auto" w:fill="FFFFFF"/>
        <w:ind w:right="26" w:firstLine="709"/>
        <w:jc w:val="both"/>
        <w:rPr>
          <w:sz w:val="27"/>
          <w:szCs w:val="27"/>
        </w:rPr>
      </w:pPr>
      <w:r w:rsidRPr="00DB4CF5">
        <w:rPr>
          <w:sz w:val="27"/>
          <w:szCs w:val="27"/>
        </w:rPr>
        <w:t>Собранные по делу доказательства не противоречивы, последовательны, соответствуют критерию допустимости. Существенных недостатков, влекущих нево</w:t>
      </w:r>
      <w:r w:rsidRPr="00DB4CF5">
        <w:rPr>
          <w:sz w:val="27"/>
          <w:szCs w:val="27"/>
        </w:rPr>
        <w:t>зможность использования в качестве доказательств, материалы дела не содержат.</w:t>
      </w:r>
    </w:p>
    <w:p w:rsidR="005E2D91" w:rsidRPr="00DB4CF5" w:rsidP="005E2D91">
      <w:pPr>
        <w:tabs>
          <w:tab w:val="left" w:pos="709"/>
        </w:tabs>
        <w:jc w:val="both"/>
        <w:rPr>
          <w:sz w:val="27"/>
          <w:szCs w:val="27"/>
        </w:rPr>
      </w:pPr>
      <w:r w:rsidRPr="00DB4CF5">
        <w:rPr>
          <w:sz w:val="27"/>
          <w:szCs w:val="27"/>
        </w:rPr>
        <w:tab/>
        <w:t>В соответствии с ч. 3 ст. 12.12 КоАП РФ, административная ответственность наступает за повторное совершение административного правонарушения, предусмотренного ч. 1 ст. 12.12 КоА</w:t>
      </w:r>
      <w:r w:rsidRPr="00DB4CF5">
        <w:rPr>
          <w:sz w:val="27"/>
          <w:szCs w:val="27"/>
        </w:rPr>
        <w:t xml:space="preserve">П РФ, проезд на запрещающий сигнал светофора или на запрещающий жест регулировщика, за исключением случаев, </w:t>
      </w:r>
      <w:r w:rsidRPr="00DB4CF5">
        <w:rPr>
          <w:sz w:val="27"/>
          <w:szCs w:val="27"/>
        </w:rPr>
        <w:t>предусмотренных </w:t>
      </w:r>
      <w:hyperlink r:id="rId8" w:anchor="dst100971" w:history="1">
        <w:r w:rsidRPr="00DB4CF5">
          <w:rPr>
            <w:sz w:val="27"/>
            <w:szCs w:val="27"/>
          </w:rPr>
          <w:t>часть</w:t>
        </w:r>
        <w:r w:rsidRPr="00DB4CF5">
          <w:rPr>
            <w:sz w:val="27"/>
            <w:szCs w:val="27"/>
          </w:rPr>
          <w:t>ю 1 статьи 12.10</w:t>
        </w:r>
      </w:hyperlink>
      <w:r w:rsidRPr="00DB4CF5">
        <w:rPr>
          <w:sz w:val="27"/>
          <w:szCs w:val="27"/>
        </w:rPr>
        <w:t> настоящего Кодекса и </w:t>
      </w:r>
      <w:hyperlink r:id="rId9" w:anchor="dst2868" w:history="1">
        <w:r w:rsidRPr="00DB4CF5">
          <w:rPr>
            <w:sz w:val="27"/>
            <w:szCs w:val="27"/>
          </w:rPr>
          <w:t>частью 2</w:t>
        </w:r>
      </w:hyperlink>
      <w:r w:rsidRPr="00DB4CF5">
        <w:rPr>
          <w:sz w:val="27"/>
          <w:szCs w:val="27"/>
        </w:rPr>
        <w:t> настоящей статьи,.</w:t>
      </w:r>
    </w:p>
    <w:p w:rsidR="005E2D91" w:rsidRPr="00DB4CF5" w:rsidP="005E2D91">
      <w:pPr>
        <w:ind w:firstLine="708"/>
        <w:jc w:val="both"/>
        <w:rPr>
          <w:sz w:val="27"/>
          <w:szCs w:val="27"/>
        </w:rPr>
      </w:pPr>
      <w:r w:rsidRPr="00DB4CF5">
        <w:rPr>
          <w:sz w:val="27"/>
          <w:szCs w:val="27"/>
        </w:rPr>
        <w:t>Положения ч. 3 ст. 12.12 КоАП РФ необходимо рассматривать во взаи</w:t>
      </w:r>
      <w:r w:rsidRPr="00DB4CF5">
        <w:rPr>
          <w:sz w:val="27"/>
          <w:szCs w:val="27"/>
        </w:rPr>
        <w:t xml:space="preserve">мосвязи со ст. 4.6 КоАП РФ, устанавливающей, что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</w:t>
      </w:r>
      <w:r w:rsidRPr="00DB4CF5">
        <w:rPr>
          <w:sz w:val="27"/>
          <w:szCs w:val="27"/>
        </w:rPr>
        <w:t>назначении административного наказания.</w:t>
      </w:r>
    </w:p>
    <w:p w:rsidR="005E2D91" w:rsidRPr="00DB4CF5" w:rsidP="005E2D91">
      <w:pPr>
        <w:ind w:firstLine="708"/>
        <w:jc w:val="both"/>
        <w:rPr>
          <w:sz w:val="27"/>
          <w:szCs w:val="27"/>
        </w:rPr>
      </w:pPr>
      <w:r w:rsidRPr="00DB4CF5">
        <w:rPr>
          <w:sz w:val="27"/>
          <w:szCs w:val="27"/>
        </w:rPr>
        <w:t xml:space="preserve">Учитывая, что </w:t>
      </w:r>
      <w:r w:rsidRPr="00DB4CF5" w:rsidR="002728C7">
        <w:rPr>
          <w:sz w:val="27"/>
          <w:szCs w:val="27"/>
        </w:rPr>
        <w:t>Нуруллаев И.В.</w:t>
      </w:r>
      <w:r w:rsidRPr="00DB4CF5" w:rsidR="00142317">
        <w:rPr>
          <w:sz w:val="27"/>
          <w:szCs w:val="27"/>
        </w:rPr>
        <w:t xml:space="preserve"> </w:t>
      </w:r>
      <w:r w:rsidRPr="00DB4CF5">
        <w:rPr>
          <w:sz w:val="27"/>
          <w:szCs w:val="27"/>
        </w:rPr>
        <w:t xml:space="preserve">привлечен к административной ответственности по ч.1 ст.12.12 КоАП РФ </w:t>
      </w:r>
      <w:r w:rsidRPr="00DB4CF5" w:rsidR="002728C7">
        <w:rPr>
          <w:sz w:val="27"/>
          <w:szCs w:val="27"/>
        </w:rPr>
        <w:t>25.01.2025</w:t>
      </w:r>
      <w:r w:rsidRPr="00DB4CF5">
        <w:rPr>
          <w:sz w:val="27"/>
          <w:szCs w:val="27"/>
        </w:rPr>
        <w:t xml:space="preserve">, постановление вступило в законную силу </w:t>
      </w:r>
      <w:r w:rsidRPr="00DB4CF5" w:rsidR="002728C7">
        <w:rPr>
          <w:sz w:val="27"/>
          <w:szCs w:val="27"/>
        </w:rPr>
        <w:t>05.02.2025</w:t>
      </w:r>
      <w:r w:rsidRPr="00DB4CF5">
        <w:rPr>
          <w:sz w:val="27"/>
          <w:szCs w:val="27"/>
        </w:rPr>
        <w:t xml:space="preserve">, </w:t>
      </w:r>
      <w:r w:rsidRPr="00DB4CF5" w:rsidR="00142317">
        <w:rPr>
          <w:sz w:val="27"/>
          <w:szCs w:val="27"/>
        </w:rPr>
        <w:t xml:space="preserve">сведений об оплате штрафа не имеется, </w:t>
      </w:r>
      <w:r w:rsidRPr="00DB4CF5">
        <w:rPr>
          <w:sz w:val="27"/>
          <w:szCs w:val="27"/>
        </w:rPr>
        <w:t>мировой судья при</w:t>
      </w:r>
      <w:r w:rsidRPr="00DB4CF5">
        <w:rPr>
          <w:sz w:val="27"/>
          <w:szCs w:val="27"/>
        </w:rPr>
        <w:t xml:space="preserve">ходит к выводу, что </w:t>
      </w:r>
      <w:r w:rsidRPr="00DB4CF5" w:rsidR="002728C7">
        <w:rPr>
          <w:sz w:val="27"/>
          <w:szCs w:val="27"/>
        </w:rPr>
        <w:t>Нуруллаев И.В.</w:t>
      </w:r>
      <w:r w:rsidRPr="00DB4CF5" w:rsidR="00142317">
        <w:rPr>
          <w:sz w:val="27"/>
          <w:szCs w:val="27"/>
        </w:rPr>
        <w:t xml:space="preserve"> </w:t>
      </w:r>
      <w:r w:rsidRPr="00DB4CF5" w:rsidR="002728C7">
        <w:rPr>
          <w:sz w:val="27"/>
          <w:szCs w:val="27"/>
        </w:rPr>
        <w:t>28.07</w:t>
      </w:r>
      <w:r w:rsidRPr="00DB4CF5" w:rsidR="00142317">
        <w:rPr>
          <w:sz w:val="27"/>
          <w:szCs w:val="27"/>
        </w:rPr>
        <w:t>.2025</w:t>
      </w:r>
      <w:r w:rsidRPr="00DB4CF5">
        <w:rPr>
          <w:sz w:val="27"/>
          <w:szCs w:val="27"/>
        </w:rPr>
        <w:t xml:space="preserve"> </w:t>
      </w:r>
      <w:r w:rsidRPr="00DB4CF5" w:rsidR="00142317">
        <w:rPr>
          <w:sz w:val="27"/>
          <w:szCs w:val="27"/>
        </w:rPr>
        <w:t>повторно совершил</w:t>
      </w:r>
      <w:r w:rsidRPr="00DB4CF5">
        <w:rPr>
          <w:sz w:val="27"/>
          <w:szCs w:val="27"/>
        </w:rPr>
        <w:t xml:space="preserve"> административное правонарушение, предусмотренное ч. 1 ст. 12.12 КоАП РФ, в течение одного года со дня окончания исполнения постановления о назначении административного наказания, </w:t>
      </w:r>
      <w:r w:rsidRPr="00DB4CF5" w:rsidR="00142317">
        <w:rPr>
          <w:sz w:val="27"/>
          <w:szCs w:val="27"/>
        </w:rPr>
        <w:t>его</w:t>
      </w:r>
      <w:r w:rsidRPr="00DB4CF5">
        <w:rPr>
          <w:sz w:val="27"/>
          <w:szCs w:val="27"/>
        </w:rPr>
        <w:t xml:space="preserve"> действия </w:t>
      </w:r>
      <w:r w:rsidRPr="00DB4CF5">
        <w:rPr>
          <w:sz w:val="27"/>
          <w:szCs w:val="27"/>
        </w:rPr>
        <w:t xml:space="preserve">судья квалифицирует по ч. 3 ст. 12.12 Кодекса Российской Федерации об административных правонарушениях «Повторное совершение административного правонарушения, предусмотренного частью 1 настоящей статьи».  </w:t>
      </w:r>
    </w:p>
    <w:p w:rsidR="005E2D91" w:rsidRPr="00DB4CF5" w:rsidP="005E2D91">
      <w:pPr>
        <w:ind w:firstLine="708"/>
        <w:jc w:val="both"/>
        <w:rPr>
          <w:sz w:val="27"/>
          <w:szCs w:val="27"/>
        </w:rPr>
      </w:pPr>
      <w:r w:rsidRPr="00DB4CF5">
        <w:rPr>
          <w:sz w:val="27"/>
          <w:szCs w:val="27"/>
        </w:rPr>
        <w:t xml:space="preserve">При назначении наказания судья учитывает характер </w:t>
      </w:r>
      <w:r w:rsidRPr="00DB4CF5">
        <w:rPr>
          <w:sz w:val="27"/>
          <w:szCs w:val="27"/>
        </w:rPr>
        <w:t xml:space="preserve">совершенного правонарушения, имеющиеся данные о личности </w:t>
      </w:r>
      <w:r w:rsidRPr="00DB4CF5" w:rsidR="00142317">
        <w:rPr>
          <w:sz w:val="27"/>
          <w:szCs w:val="27"/>
        </w:rPr>
        <w:t>Д.</w:t>
      </w:r>
    </w:p>
    <w:p w:rsidR="005E2D91" w:rsidRPr="00DB4CF5" w:rsidP="005E2D91">
      <w:pPr>
        <w:ind w:firstLine="708"/>
        <w:jc w:val="both"/>
        <w:rPr>
          <w:sz w:val="27"/>
          <w:szCs w:val="27"/>
        </w:rPr>
      </w:pPr>
      <w:r w:rsidRPr="00DB4CF5">
        <w:rPr>
          <w:iCs/>
          <w:sz w:val="27"/>
          <w:szCs w:val="27"/>
        </w:rPr>
        <w:t xml:space="preserve">Обстоятельством, смягчающим административную ответственность в соответствии со ст. 4.2 </w:t>
      </w:r>
      <w:r w:rsidRPr="00DB4CF5">
        <w:rPr>
          <w:sz w:val="27"/>
          <w:szCs w:val="27"/>
        </w:rPr>
        <w:t>Кодекса Российской Федерации об административных правонарушениях, является признание вины.</w:t>
      </w:r>
    </w:p>
    <w:p w:rsidR="002728C7" w:rsidRPr="00DB4CF5" w:rsidP="00E001B0">
      <w:pPr>
        <w:ind w:firstLine="708"/>
        <w:jc w:val="both"/>
        <w:rPr>
          <w:iCs/>
          <w:sz w:val="27"/>
          <w:szCs w:val="27"/>
        </w:rPr>
      </w:pPr>
      <w:r w:rsidRPr="00DB4CF5">
        <w:rPr>
          <w:iCs/>
          <w:sz w:val="27"/>
          <w:szCs w:val="27"/>
        </w:rPr>
        <w:t>Обстоятельств, отягчающи</w:t>
      </w:r>
      <w:r w:rsidRPr="00DB4CF5" w:rsidR="00E001B0">
        <w:rPr>
          <w:iCs/>
          <w:sz w:val="27"/>
          <w:szCs w:val="27"/>
        </w:rPr>
        <w:t>х</w:t>
      </w:r>
      <w:r w:rsidRPr="00DB4CF5">
        <w:rPr>
          <w:iCs/>
          <w:sz w:val="27"/>
          <w:szCs w:val="27"/>
        </w:rPr>
        <w:t xml:space="preserve"> административную ответственность в соответствии со ст. 4.3 </w:t>
      </w:r>
      <w:r w:rsidRPr="00DB4CF5">
        <w:rPr>
          <w:sz w:val="27"/>
          <w:szCs w:val="27"/>
        </w:rPr>
        <w:t xml:space="preserve">Кодекса Российской Федерации об административных правонарушениях, </w:t>
      </w:r>
      <w:r w:rsidRPr="00DB4CF5" w:rsidR="00E001B0">
        <w:rPr>
          <w:sz w:val="27"/>
          <w:szCs w:val="27"/>
        </w:rPr>
        <w:t>не имеется</w:t>
      </w:r>
      <w:r w:rsidRPr="00DB4CF5">
        <w:rPr>
          <w:iCs/>
          <w:sz w:val="27"/>
          <w:szCs w:val="27"/>
        </w:rPr>
        <w:t xml:space="preserve">.  </w:t>
      </w:r>
    </w:p>
    <w:p w:rsidR="002728C7" w:rsidRPr="00DB4CF5" w:rsidP="002728C7">
      <w:pPr>
        <w:autoSpaceDE w:val="0"/>
        <w:autoSpaceDN w:val="0"/>
        <w:adjustRightInd w:val="0"/>
        <w:ind w:firstLine="567"/>
        <w:jc w:val="both"/>
        <w:rPr>
          <w:rFonts w:eastAsia="Calibri"/>
          <w:sz w:val="27"/>
          <w:szCs w:val="27"/>
        </w:rPr>
      </w:pPr>
      <w:r w:rsidRPr="00DB4CF5">
        <w:rPr>
          <w:rFonts w:eastAsia="Calibri"/>
          <w:sz w:val="27"/>
          <w:szCs w:val="27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</w:t>
      </w:r>
      <w:r w:rsidRPr="00DB4CF5">
        <w:rPr>
          <w:rFonts w:eastAsia="Calibri"/>
          <w:sz w:val="27"/>
          <w:szCs w:val="27"/>
        </w:rPr>
        <w:t xml:space="preserve">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10" w:history="1">
        <w:r w:rsidRPr="00DB4CF5">
          <w:rPr>
            <w:rFonts w:eastAsia="Calibri"/>
            <w:sz w:val="27"/>
            <w:szCs w:val="27"/>
          </w:rPr>
          <w:t>Кодексом</w:t>
        </w:r>
      </w:hyperlink>
      <w:r w:rsidRPr="00DB4CF5">
        <w:rPr>
          <w:rFonts w:eastAsia="Calibri"/>
          <w:sz w:val="27"/>
          <w:szCs w:val="27"/>
        </w:rPr>
        <w:t xml:space="preserve"> Российской Фед</w:t>
      </w:r>
      <w:r w:rsidRPr="00DB4CF5">
        <w:rPr>
          <w:rFonts w:eastAsia="Calibri"/>
          <w:sz w:val="27"/>
          <w:szCs w:val="27"/>
        </w:rPr>
        <w:t>ерации об административных правонарушениях (</w:t>
      </w:r>
      <w:hyperlink r:id="rId11" w:history="1">
        <w:r w:rsidRPr="00DB4CF5">
          <w:rPr>
            <w:rFonts w:eastAsia="Calibri"/>
            <w:sz w:val="27"/>
            <w:szCs w:val="27"/>
          </w:rPr>
          <w:t>часть 1 статьи 4.1</w:t>
        </w:r>
      </w:hyperlink>
      <w:r w:rsidRPr="00DB4CF5">
        <w:rPr>
          <w:rFonts w:eastAsia="Calibri"/>
          <w:sz w:val="27"/>
          <w:szCs w:val="27"/>
        </w:rPr>
        <w:t xml:space="preserve"> указанного Кодекса).</w:t>
      </w:r>
    </w:p>
    <w:p w:rsidR="002728C7" w:rsidRPr="00DB4CF5" w:rsidP="002728C7">
      <w:pPr>
        <w:autoSpaceDE w:val="0"/>
        <w:autoSpaceDN w:val="0"/>
        <w:adjustRightInd w:val="0"/>
        <w:ind w:firstLine="567"/>
        <w:jc w:val="both"/>
        <w:rPr>
          <w:rFonts w:eastAsia="Calibri"/>
          <w:sz w:val="27"/>
          <w:szCs w:val="27"/>
        </w:rPr>
      </w:pPr>
      <w:r w:rsidRPr="00DB4CF5">
        <w:rPr>
          <w:rFonts w:eastAsia="Calibri"/>
          <w:sz w:val="27"/>
          <w:szCs w:val="27"/>
        </w:rPr>
        <w:t xml:space="preserve">Согласно </w:t>
      </w:r>
      <w:hyperlink r:id="rId12" w:history="1">
        <w:r w:rsidRPr="00DB4CF5">
          <w:rPr>
            <w:rFonts w:eastAsia="Calibri"/>
            <w:sz w:val="27"/>
            <w:szCs w:val="27"/>
          </w:rPr>
          <w:t>части 2 статьи 4.1</w:t>
        </w:r>
      </w:hyperlink>
      <w:r w:rsidRPr="00DB4CF5">
        <w:rPr>
          <w:rFonts w:eastAsia="Calibri"/>
          <w:sz w:val="27"/>
          <w:szCs w:val="27"/>
        </w:rPr>
        <w:t xml:space="preserve"> КоАП РФ при назначении административного наказания физическому лицу учитываются характер совершенного им административного правонарушения,</w:t>
      </w:r>
      <w:r w:rsidRPr="00DB4CF5">
        <w:rPr>
          <w:rFonts w:eastAsia="Calibri"/>
          <w:sz w:val="27"/>
          <w:szCs w:val="27"/>
        </w:rPr>
        <w:t xml:space="preserve">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728C7" w:rsidRPr="00DB4CF5" w:rsidP="002728C7">
      <w:pPr>
        <w:autoSpaceDE w:val="0"/>
        <w:autoSpaceDN w:val="0"/>
        <w:adjustRightInd w:val="0"/>
        <w:ind w:firstLine="567"/>
        <w:jc w:val="both"/>
        <w:rPr>
          <w:rFonts w:eastAsia="Calibri"/>
          <w:sz w:val="27"/>
          <w:szCs w:val="27"/>
        </w:rPr>
      </w:pPr>
      <w:r w:rsidRPr="00DB4CF5">
        <w:rPr>
          <w:rFonts w:eastAsia="Calibri"/>
          <w:sz w:val="27"/>
          <w:szCs w:val="27"/>
        </w:rPr>
        <w:t xml:space="preserve">Законодатель, установив названные положения в </w:t>
      </w:r>
      <w:hyperlink r:id="rId10" w:history="1">
        <w:r w:rsidRPr="00DB4CF5">
          <w:rPr>
            <w:rFonts w:eastAsia="Calibri"/>
            <w:sz w:val="27"/>
            <w:szCs w:val="27"/>
          </w:rPr>
          <w:t>Кодексе</w:t>
        </w:r>
      </w:hyperlink>
      <w:r w:rsidRPr="00DB4CF5">
        <w:rPr>
          <w:rFonts w:eastAsia="Calibri"/>
          <w:sz w:val="27"/>
          <w:szCs w:val="27"/>
        </w:rPr>
        <w:t xml:space="preserve">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</w:t>
      </w:r>
      <w:r w:rsidRPr="00DB4CF5">
        <w:rPr>
          <w:rFonts w:eastAsia="Calibri"/>
          <w:sz w:val="27"/>
          <w:szCs w:val="27"/>
        </w:rPr>
        <w:t>ушении, индивидуализировать наказание в каждом конкретном случае.</w:t>
      </w:r>
    </w:p>
    <w:p w:rsidR="002728C7" w:rsidRPr="00DB4CF5" w:rsidP="002728C7">
      <w:pPr>
        <w:autoSpaceDE w:val="0"/>
        <w:autoSpaceDN w:val="0"/>
        <w:adjustRightInd w:val="0"/>
        <w:ind w:firstLine="567"/>
        <w:jc w:val="both"/>
        <w:rPr>
          <w:rFonts w:eastAsia="Calibri"/>
          <w:sz w:val="27"/>
          <w:szCs w:val="27"/>
        </w:rPr>
      </w:pPr>
      <w:r w:rsidRPr="00DB4CF5">
        <w:rPr>
          <w:rFonts w:eastAsia="Calibri"/>
          <w:sz w:val="27"/>
          <w:szCs w:val="27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</w:t>
      </w:r>
      <w:r w:rsidRPr="00DB4CF5">
        <w:rPr>
          <w:rFonts w:eastAsia="Calibri"/>
          <w:sz w:val="27"/>
          <w:szCs w:val="27"/>
        </w:rPr>
        <w:t>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</w:t>
      </w:r>
      <w:r w:rsidRPr="00DB4CF5">
        <w:rPr>
          <w:rFonts w:eastAsia="Calibri"/>
          <w:sz w:val="27"/>
          <w:szCs w:val="27"/>
        </w:rPr>
        <w:t xml:space="preserve">вости, исправления правонарушителя и предупреждения </w:t>
      </w:r>
      <w:r w:rsidRPr="00DB4CF5">
        <w:rPr>
          <w:rFonts w:eastAsia="Calibri"/>
          <w:sz w:val="27"/>
          <w:szCs w:val="27"/>
        </w:rPr>
        <w:t>совершения новых противоправных деяний, а также подтверждающих ее соразмерность в качестве единственно возможного способа достижения справедливого баланса публичных и частных интересов в рамках администра</w:t>
      </w:r>
      <w:r w:rsidRPr="00DB4CF5">
        <w:rPr>
          <w:rFonts w:eastAsia="Calibri"/>
          <w:sz w:val="27"/>
          <w:szCs w:val="27"/>
        </w:rPr>
        <w:t>тивного судопроизводства.</w:t>
      </w:r>
    </w:p>
    <w:p w:rsidR="005E2D91" w:rsidRPr="00DB4CF5" w:rsidP="00DB4CF5">
      <w:pPr>
        <w:pStyle w:val="NormalWeb"/>
        <w:spacing w:before="0" w:beforeAutospacing="0" w:after="0" w:afterAutospacing="0"/>
        <w:ind w:firstLine="180"/>
        <w:jc w:val="both"/>
        <w:rPr>
          <w:rFonts w:eastAsia="Calibri"/>
          <w:sz w:val="27"/>
          <w:szCs w:val="27"/>
        </w:rPr>
      </w:pPr>
      <w:r w:rsidRPr="00DB4CF5">
        <w:rPr>
          <w:rFonts w:eastAsia="Calibri"/>
          <w:sz w:val="27"/>
          <w:szCs w:val="27"/>
        </w:rPr>
        <w:t xml:space="preserve">    </w:t>
      </w:r>
      <w:r w:rsidRPr="00DB4CF5">
        <w:rPr>
          <w:sz w:val="27"/>
          <w:szCs w:val="27"/>
        </w:rPr>
        <w:t>Учитывая установленные по делу фактические обстоятельства, характер и степень общественной опасности совершенного административного правонарушения, личность виновного</w:t>
      </w:r>
      <w:r w:rsidRPr="00DB4CF5">
        <w:rPr>
          <w:iCs/>
          <w:sz w:val="27"/>
          <w:szCs w:val="27"/>
        </w:rPr>
        <w:t xml:space="preserve">, мировой судья </w:t>
      </w:r>
      <w:r w:rsidRPr="00DB4CF5">
        <w:rPr>
          <w:sz w:val="27"/>
          <w:szCs w:val="27"/>
        </w:rPr>
        <w:t xml:space="preserve">назначает </w:t>
      </w:r>
      <w:r w:rsidRPr="00DB4CF5">
        <w:rPr>
          <w:rFonts w:eastAsia="Arial"/>
          <w:sz w:val="27"/>
          <w:szCs w:val="27"/>
        </w:rPr>
        <w:t xml:space="preserve">Нуруллаеву И.В. </w:t>
      </w:r>
      <w:r w:rsidRPr="00DB4CF5">
        <w:rPr>
          <w:sz w:val="27"/>
          <w:szCs w:val="27"/>
        </w:rPr>
        <w:t xml:space="preserve">наказание в виде </w:t>
      </w:r>
      <w:r w:rsidRPr="00DB4CF5">
        <w:rPr>
          <w:rFonts w:eastAsia="Calibri"/>
          <w:sz w:val="27"/>
          <w:szCs w:val="27"/>
        </w:rPr>
        <w:t>а</w:t>
      </w:r>
      <w:r w:rsidRPr="00DB4CF5" w:rsidR="00DB4CF5">
        <w:rPr>
          <w:rFonts w:eastAsia="Calibri"/>
          <w:sz w:val="27"/>
          <w:szCs w:val="27"/>
        </w:rPr>
        <w:t>дминистративного штрафа</w:t>
      </w:r>
      <w:r w:rsidRPr="00DB4CF5">
        <w:rPr>
          <w:rFonts w:eastAsia="Calibri"/>
          <w:sz w:val="27"/>
          <w:szCs w:val="27"/>
        </w:rPr>
        <w:t>.</w:t>
      </w:r>
    </w:p>
    <w:p w:rsidR="005E2D91" w:rsidRPr="00DB4CF5" w:rsidP="005E2D91">
      <w:pPr>
        <w:jc w:val="both"/>
        <w:rPr>
          <w:iCs/>
          <w:sz w:val="27"/>
          <w:szCs w:val="27"/>
        </w:rPr>
      </w:pPr>
      <w:r w:rsidRPr="00DB4CF5">
        <w:rPr>
          <w:iCs/>
          <w:sz w:val="27"/>
          <w:szCs w:val="27"/>
        </w:rPr>
        <w:t xml:space="preserve">             На основании изложенного, руководствуясь ст. 29.9, 29.10 Кодекса</w:t>
      </w:r>
      <w:r w:rsidRPr="00DB4CF5">
        <w:rPr>
          <w:sz w:val="27"/>
          <w:szCs w:val="27"/>
        </w:rPr>
        <w:t xml:space="preserve"> Российской Федерации об административных правонарушениях</w:t>
      </w:r>
      <w:r w:rsidRPr="00DB4CF5">
        <w:rPr>
          <w:iCs/>
          <w:sz w:val="27"/>
          <w:szCs w:val="27"/>
        </w:rPr>
        <w:t>, суд</w:t>
      </w:r>
    </w:p>
    <w:p w:rsidR="005E2D91" w:rsidRPr="00DB4CF5" w:rsidP="005E2D91">
      <w:pPr>
        <w:jc w:val="both"/>
        <w:rPr>
          <w:iCs/>
          <w:sz w:val="27"/>
          <w:szCs w:val="27"/>
        </w:rPr>
      </w:pPr>
    </w:p>
    <w:p w:rsidR="005E2D91" w:rsidRPr="00DB4CF5" w:rsidP="005E2D91">
      <w:pPr>
        <w:jc w:val="center"/>
        <w:rPr>
          <w:iCs/>
          <w:sz w:val="27"/>
          <w:szCs w:val="27"/>
        </w:rPr>
      </w:pPr>
      <w:r w:rsidRPr="00DB4CF5">
        <w:rPr>
          <w:iCs/>
          <w:sz w:val="27"/>
          <w:szCs w:val="27"/>
        </w:rPr>
        <w:t xml:space="preserve">ПОСТАНОВИЛ: </w:t>
      </w:r>
    </w:p>
    <w:p w:rsidR="00DB4CF5" w:rsidRPr="00DB4CF5" w:rsidP="00DB4CF5">
      <w:pPr>
        <w:ind w:firstLine="708"/>
        <w:jc w:val="both"/>
        <w:rPr>
          <w:sz w:val="27"/>
          <w:szCs w:val="27"/>
        </w:rPr>
      </w:pPr>
      <w:r w:rsidRPr="00DB4CF5">
        <w:rPr>
          <w:sz w:val="27"/>
          <w:szCs w:val="27"/>
        </w:rPr>
        <w:t xml:space="preserve">признать </w:t>
      </w:r>
      <w:r w:rsidRPr="00DB4CF5" w:rsidR="002728C7">
        <w:rPr>
          <w:sz w:val="27"/>
          <w:szCs w:val="27"/>
        </w:rPr>
        <w:t>Нуруллаева</w:t>
      </w:r>
      <w:r w:rsidRPr="00DB4CF5" w:rsidR="002728C7">
        <w:rPr>
          <w:sz w:val="27"/>
          <w:szCs w:val="27"/>
        </w:rPr>
        <w:t xml:space="preserve"> И</w:t>
      </w:r>
      <w:r>
        <w:rPr>
          <w:sz w:val="27"/>
          <w:szCs w:val="27"/>
        </w:rPr>
        <w:t>.</w:t>
      </w:r>
      <w:r w:rsidRPr="00DB4CF5" w:rsidR="002728C7">
        <w:rPr>
          <w:sz w:val="27"/>
          <w:szCs w:val="27"/>
        </w:rPr>
        <w:t>В</w:t>
      </w:r>
      <w:r>
        <w:rPr>
          <w:sz w:val="27"/>
          <w:szCs w:val="27"/>
        </w:rPr>
        <w:t>.</w:t>
      </w:r>
      <w:r w:rsidRPr="00DB4CF5" w:rsidR="002728C7">
        <w:rPr>
          <w:sz w:val="27"/>
          <w:szCs w:val="27"/>
        </w:rPr>
        <w:t xml:space="preserve"> </w:t>
      </w:r>
      <w:r w:rsidRPr="00DB4CF5">
        <w:rPr>
          <w:sz w:val="27"/>
          <w:szCs w:val="27"/>
        </w:rPr>
        <w:t>виновн</w:t>
      </w:r>
      <w:r w:rsidRPr="00DB4CF5" w:rsidR="00142317">
        <w:rPr>
          <w:sz w:val="27"/>
          <w:szCs w:val="27"/>
        </w:rPr>
        <w:t>ым</w:t>
      </w:r>
      <w:r w:rsidRPr="00DB4CF5">
        <w:rPr>
          <w:sz w:val="27"/>
          <w:szCs w:val="27"/>
        </w:rPr>
        <w:t xml:space="preserve"> в совершении правонарушения, предусмотренного </w:t>
      </w:r>
      <w:r w:rsidRPr="00DB4CF5">
        <w:rPr>
          <w:iCs/>
          <w:sz w:val="27"/>
          <w:szCs w:val="27"/>
        </w:rPr>
        <w:t xml:space="preserve">части 3 статьи 12.12 </w:t>
      </w:r>
      <w:r w:rsidRPr="00DB4CF5">
        <w:rPr>
          <w:sz w:val="27"/>
          <w:szCs w:val="27"/>
        </w:rPr>
        <w:t>Кодекса Российской Федерации об административных правонарушениях и назначить ему наказание в виде административного штрафа в размере 7500 рублей.</w:t>
      </w:r>
    </w:p>
    <w:p w:rsidR="00DB4CF5" w:rsidRPr="00DB4CF5" w:rsidP="00DB4CF5">
      <w:pPr>
        <w:tabs>
          <w:tab w:val="left" w:pos="0"/>
        </w:tabs>
        <w:ind w:firstLine="700"/>
        <w:jc w:val="both"/>
        <w:rPr>
          <w:sz w:val="27"/>
          <w:szCs w:val="27"/>
        </w:rPr>
      </w:pPr>
      <w:r w:rsidRPr="00DB4CF5">
        <w:rPr>
          <w:sz w:val="27"/>
          <w:szCs w:val="27"/>
        </w:rPr>
        <w:t>Штраф должен быть уплачен на реквизиты: р/</w:t>
      </w:r>
      <w:r w:rsidRPr="00DB4CF5">
        <w:rPr>
          <w:sz w:val="27"/>
          <w:szCs w:val="27"/>
        </w:rPr>
        <w:t>с 03100643000000018700 Получатель УФК по ХМАО-Югре (УМВД России по ХМАО-Югре) Банк РКЦ г. Ханты-Мансийска БИК 007162163 ОКТМО 71874000 ИНН 8601010390 КПП 860101001 Вид платежа КБК 18811601123010001140, к/с 40102810245370000007 УИН 18810486250290007568.</w:t>
      </w:r>
    </w:p>
    <w:p w:rsidR="00DB4CF5" w:rsidRPr="00DB4CF5" w:rsidP="00DB4CF5">
      <w:pPr>
        <w:tabs>
          <w:tab w:val="left" w:pos="0"/>
        </w:tabs>
        <w:ind w:firstLine="700"/>
        <w:jc w:val="both"/>
        <w:rPr>
          <w:sz w:val="27"/>
          <w:szCs w:val="27"/>
        </w:rPr>
      </w:pPr>
      <w:r w:rsidRPr="00DB4CF5">
        <w:rPr>
          <w:sz w:val="27"/>
          <w:szCs w:val="27"/>
        </w:rPr>
        <w:t>Адм</w:t>
      </w:r>
      <w:r w:rsidRPr="00DB4CF5">
        <w:rPr>
          <w:sz w:val="27"/>
          <w:szCs w:val="27"/>
        </w:rPr>
        <w:t>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</w:t>
      </w:r>
      <w:r w:rsidRPr="00DB4CF5">
        <w:rPr>
          <w:sz w:val="27"/>
          <w:szCs w:val="27"/>
        </w:rPr>
        <w:t>дерации об административных правонарушениях.</w:t>
      </w:r>
    </w:p>
    <w:p w:rsidR="00DB4CF5" w:rsidRPr="00DB4CF5" w:rsidP="00DB4CF5">
      <w:pPr>
        <w:tabs>
          <w:tab w:val="left" w:pos="0"/>
          <w:tab w:val="left" w:pos="567"/>
        </w:tabs>
        <w:ind w:firstLine="567"/>
        <w:jc w:val="both"/>
        <w:rPr>
          <w:sz w:val="27"/>
          <w:szCs w:val="27"/>
        </w:rPr>
      </w:pPr>
      <w:r w:rsidRPr="00DB4CF5">
        <w:rPr>
          <w:sz w:val="27"/>
          <w:szCs w:val="27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</w:t>
      </w:r>
      <w:r w:rsidRPr="00DB4CF5">
        <w:rPr>
          <w:sz w:val="27"/>
          <w:szCs w:val="27"/>
        </w:rPr>
        <w:t>ных правонарушениях.</w:t>
      </w:r>
    </w:p>
    <w:p w:rsidR="00DB4CF5" w:rsidRPr="00DB4CF5" w:rsidP="00DB4CF5">
      <w:pPr>
        <w:ind w:firstLine="540"/>
        <w:jc w:val="both"/>
        <w:rPr>
          <w:sz w:val="27"/>
          <w:szCs w:val="27"/>
        </w:rPr>
      </w:pPr>
      <w:r w:rsidRPr="00DB4CF5">
        <w:rPr>
          <w:sz w:val="27"/>
          <w:szCs w:val="27"/>
        </w:rPr>
        <w:t xml:space="preserve">Постановление может быть обжаловано в Нефтеюганский районный 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</w:t>
      </w:r>
      <w:r w:rsidRPr="00DB4CF5">
        <w:rPr>
          <w:sz w:val="27"/>
          <w:szCs w:val="27"/>
        </w:rPr>
        <w:t>прокурором.</w:t>
      </w:r>
    </w:p>
    <w:p w:rsidR="002728C7" w:rsidRPr="00DB4CF5" w:rsidP="00DB4CF5">
      <w:pPr>
        <w:tabs>
          <w:tab w:val="left" w:pos="567"/>
        </w:tabs>
        <w:jc w:val="both"/>
        <w:rPr>
          <w:sz w:val="27"/>
          <w:szCs w:val="27"/>
        </w:rPr>
      </w:pPr>
      <w:r w:rsidRPr="00DB4CF5">
        <w:rPr>
          <w:sz w:val="27"/>
          <w:szCs w:val="27"/>
        </w:rPr>
        <w:t xml:space="preserve">   </w:t>
      </w:r>
    </w:p>
    <w:p w:rsidR="002728C7" w:rsidRPr="00DB4CF5" w:rsidP="002728C7">
      <w:pPr>
        <w:pStyle w:val="BodyTextIndent"/>
        <w:spacing w:after="0"/>
        <w:jc w:val="both"/>
        <w:rPr>
          <w:sz w:val="27"/>
          <w:szCs w:val="27"/>
          <w:lang w:val="ru-RU"/>
        </w:rPr>
      </w:pPr>
      <w:r w:rsidRPr="00DB4CF5">
        <w:rPr>
          <w:sz w:val="27"/>
          <w:szCs w:val="27"/>
        </w:rPr>
        <w:t xml:space="preserve">                        </w:t>
      </w:r>
      <w:r w:rsidRPr="00DB4CF5">
        <w:rPr>
          <w:sz w:val="27"/>
          <w:szCs w:val="27"/>
        </w:rPr>
        <w:t xml:space="preserve">Мировой судья                    </w:t>
      </w:r>
      <w:r w:rsidRPr="00DB4CF5">
        <w:rPr>
          <w:sz w:val="27"/>
          <w:szCs w:val="27"/>
        </w:rPr>
        <w:t xml:space="preserve"> </w:t>
      </w:r>
      <w:r w:rsidRPr="00DB4CF5">
        <w:rPr>
          <w:sz w:val="27"/>
          <w:szCs w:val="27"/>
        </w:rPr>
        <w:t xml:space="preserve">                                     </w:t>
      </w:r>
      <w:r w:rsidRPr="00DB4CF5">
        <w:rPr>
          <w:sz w:val="27"/>
          <w:szCs w:val="27"/>
          <w:lang w:val="ru-RU"/>
        </w:rPr>
        <w:t xml:space="preserve"> Е.А. Таскаева</w:t>
      </w:r>
    </w:p>
    <w:p w:rsidR="002728C7" w:rsidRPr="00DB4CF5" w:rsidP="002728C7">
      <w:pPr>
        <w:pStyle w:val="BodyTextIndent"/>
        <w:spacing w:after="0"/>
        <w:jc w:val="both"/>
        <w:rPr>
          <w:sz w:val="27"/>
          <w:szCs w:val="27"/>
        </w:rPr>
      </w:pPr>
    </w:p>
    <w:p w:rsidR="002728C7" w:rsidRPr="00DB4CF5" w:rsidP="002728C7">
      <w:pPr>
        <w:pStyle w:val="BodyTextIndent"/>
        <w:spacing w:after="0"/>
        <w:jc w:val="both"/>
        <w:rPr>
          <w:sz w:val="27"/>
          <w:szCs w:val="27"/>
        </w:rPr>
      </w:pPr>
    </w:p>
    <w:p w:rsidR="002728C7" w:rsidRPr="00DB4CF5" w:rsidP="002728C7">
      <w:pPr>
        <w:pStyle w:val="BodyTextIndent"/>
        <w:spacing w:after="0"/>
        <w:jc w:val="both"/>
        <w:rPr>
          <w:sz w:val="27"/>
          <w:szCs w:val="27"/>
        </w:rPr>
      </w:pPr>
    </w:p>
    <w:p w:rsidR="00B4555F" w:rsidRPr="00DB4CF5" w:rsidP="002728C7">
      <w:pPr>
        <w:ind w:firstLine="708"/>
        <w:jc w:val="both"/>
        <w:rPr>
          <w:sz w:val="27"/>
          <w:szCs w:val="27"/>
        </w:rPr>
      </w:pPr>
    </w:p>
    <w:sectPr w:rsidSect="00E001B0">
      <w:pgSz w:w="11906" w:h="16838"/>
      <w:pgMar w:top="851" w:right="85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91"/>
    <w:rsid w:val="0001714D"/>
    <w:rsid w:val="000A48B2"/>
    <w:rsid w:val="00142317"/>
    <w:rsid w:val="001D2C65"/>
    <w:rsid w:val="002728C7"/>
    <w:rsid w:val="002F105A"/>
    <w:rsid w:val="002F6619"/>
    <w:rsid w:val="00462AD1"/>
    <w:rsid w:val="005E2D91"/>
    <w:rsid w:val="00807590"/>
    <w:rsid w:val="00944098"/>
    <w:rsid w:val="00951539"/>
    <w:rsid w:val="009A3D18"/>
    <w:rsid w:val="00B4555F"/>
    <w:rsid w:val="00BA3827"/>
    <w:rsid w:val="00DB4CF5"/>
    <w:rsid w:val="00DC0715"/>
    <w:rsid w:val="00DD307B"/>
    <w:rsid w:val="00E001B0"/>
    <w:rsid w:val="00F70E05"/>
    <w:rsid w:val="00F956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782735D-49C4-D943-B615-7C22A527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kern w:val="2"/>
        <w:sz w:val="28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91"/>
    <w:rPr>
      <w:rFonts w:eastAsia="Times New Roman"/>
      <w:kern w:val="0"/>
      <w:sz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E2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E2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E2D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E2D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E2D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E2D9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E2D9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E2D9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E2D9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5E2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5E2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5E2D9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5E2D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5E2D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5E2D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5E2D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5E2D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5E2D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5E2D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5E2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5E2D9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5E2D9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5E2D91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5E2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D91"/>
    <w:pPr>
      <w:ind w:left="720"/>
      <w:contextualSpacing/>
    </w:pPr>
    <w:rPr>
      <w:rFonts w:eastAsiaTheme="minorHAnsi"/>
      <w:kern w:val="2"/>
      <w:sz w:val="28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2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5E2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5E2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D9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a2"/>
    <w:rsid w:val="005E2D91"/>
    <w:pPr>
      <w:spacing w:after="120"/>
    </w:pPr>
    <w:rPr>
      <w:lang w:val="x-none" w:eastAsia="x-none"/>
    </w:rPr>
  </w:style>
  <w:style w:type="character" w:customStyle="1" w:styleId="a2">
    <w:name w:val="Основной текст Знак"/>
    <w:basedOn w:val="DefaultParagraphFont"/>
    <w:link w:val="BodyText"/>
    <w:rsid w:val="005E2D91"/>
    <w:rPr>
      <w:rFonts w:eastAsia="Times New Roman"/>
      <w:kern w:val="0"/>
      <w:sz w:val="24"/>
      <w:lang w:val="x-none" w:eastAsia="x-none"/>
      <w14:ligatures w14:val="none"/>
    </w:rPr>
  </w:style>
  <w:style w:type="paragraph" w:styleId="BodyText2">
    <w:name w:val="Body Text 2"/>
    <w:basedOn w:val="Normal"/>
    <w:link w:val="21"/>
    <w:rsid w:val="005E2D91"/>
    <w:pPr>
      <w:spacing w:after="120" w:line="480" w:lineRule="auto"/>
    </w:pPr>
    <w:rPr>
      <w:lang w:val="x-none" w:eastAsia="x-none"/>
    </w:rPr>
  </w:style>
  <w:style w:type="character" w:customStyle="1" w:styleId="21">
    <w:name w:val="Основной текст 2 Знак"/>
    <w:basedOn w:val="DefaultParagraphFont"/>
    <w:link w:val="BodyText2"/>
    <w:rsid w:val="005E2D91"/>
    <w:rPr>
      <w:rFonts w:eastAsia="Times New Roman"/>
      <w:kern w:val="0"/>
      <w:sz w:val="24"/>
      <w:lang w:val="x-none" w:eastAsia="x-none"/>
      <w14:ligatures w14:val="none"/>
    </w:rPr>
  </w:style>
  <w:style w:type="character" w:styleId="Hyperlink">
    <w:name w:val="Hyperlink"/>
    <w:uiPriority w:val="99"/>
    <w:unhideWhenUsed/>
    <w:rsid w:val="005E2D91"/>
    <w:rPr>
      <w:color w:val="3C5F87"/>
      <w:u w:val="single"/>
    </w:rPr>
  </w:style>
  <w:style w:type="paragraph" w:styleId="NormalWeb">
    <w:name w:val="Normal (Web)"/>
    <w:basedOn w:val="Normal"/>
    <w:uiPriority w:val="99"/>
    <w:unhideWhenUsed/>
    <w:rsid w:val="002728C7"/>
    <w:pPr>
      <w:spacing w:before="100" w:beforeAutospacing="1" w:after="100" w:afterAutospacing="1"/>
    </w:pPr>
  </w:style>
  <w:style w:type="paragraph" w:styleId="BodyTextIndent">
    <w:name w:val="Body Text Indent"/>
    <w:aliases w:val="Знак Знак"/>
    <w:basedOn w:val="Normal"/>
    <w:link w:val="a3"/>
    <w:uiPriority w:val="99"/>
    <w:rsid w:val="002728C7"/>
    <w:pPr>
      <w:spacing w:after="120"/>
      <w:ind w:left="283"/>
    </w:pPr>
    <w:rPr>
      <w:lang w:val="x-none" w:eastAsia="x-none"/>
    </w:rPr>
  </w:style>
  <w:style w:type="character" w:customStyle="1" w:styleId="a3">
    <w:name w:val="Основной текст с отступом Знак"/>
    <w:aliases w:val="Знак Знак Знак"/>
    <w:basedOn w:val="DefaultParagraphFont"/>
    <w:link w:val="BodyTextIndent"/>
    <w:uiPriority w:val="99"/>
    <w:rsid w:val="002728C7"/>
    <w:rPr>
      <w:rFonts w:eastAsia="Times New Roman"/>
      <w:kern w:val="0"/>
      <w:sz w:val="24"/>
      <w:lang w:val="x-none" w:eastAsia="x-none"/>
      <w14:ligatures w14:val="none"/>
    </w:rPr>
  </w:style>
  <w:style w:type="paragraph" w:styleId="NoSpacing">
    <w:name w:val="No Spacing"/>
    <w:uiPriority w:val="1"/>
    <w:qFormat/>
    <w:rsid w:val="002728C7"/>
    <w:rPr>
      <w:rFonts w:eastAsia="Times New Roman"/>
      <w:kern w:val="0"/>
      <w:sz w:val="24"/>
      <w:lang w:eastAsia="ru-RU"/>
      <w14:ligatures w14:val="none"/>
    </w:rPr>
  </w:style>
  <w:style w:type="paragraph" w:styleId="BalloonText">
    <w:name w:val="Balloon Text"/>
    <w:basedOn w:val="Normal"/>
    <w:link w:val="a4"/>
    <w:uiPriority w:val="99"/>
    <w:semiHidden/>
    <w:unhideWhenUsed/>
    <w:rsid w:val="00DB4C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DB4CF5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032F2CCBBC60B388DE3A22E3BFD107A205A8F1B3CB49F3979BB43C947RAIDE" TargetMode="External" /><Relationship Id="rId11" Type="http://schemas.openxmlformats.org/officeDocument/2006/relationships/hyperlink" Target="consultantplus://offline/ref=4032F2CCBBC60B388DE3A22E3BFD107A205A8F1B3CB49F3979BB43C947AD0E4E1710EE0000534E5CRDIFE" TargetMode="External" /><Relationship Id="rId12" Type="http://schemas.openxmlformats.org/officeDocument/2006/relationships/hyperlink" Target="consultantplus://offline/ref=4032F2CCBBC60B388DE3A22E3BFD107A205A8F1B3CB49F3979BB43C947AD0E4E1710EE0000534E5CRDIEE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GOLOVA~1\AppData\Local\Temp\&#1042;&#1083;&#1072;&#1089;&#1077;&#1085;&#1082;&#1086;%20&#1103;&#1074;.%20&#1087;&#1088;&#1080;&#1079;&#1085;&#1072;&#1083;%20(6.13)%20&#1096;&#1090;&#1088;&#1072;&#1092;,%20&#1043;&#1040;&#1048;%20&#1075;&#1086;&#1088;&#1086;&#1076;&#1072;,%201385.docx" TargetMode="External" /><Relationship Id="rId5" Type="http://schemas.openxmlformats.org/officeDocument/2006/relationships/hyperlink" Target="http://www.consultant.ru/document/cons_doc_LAW_349012/db42b5c237bc640cfae0ecdcee460f87f1fb9cd3/" TargetMode="External" /><Relationship Id="rId6" Type="http://schemas.openxmlformats.org/officeDocument/2006/relationships/hyperlink" Target="http://www.consultant.ru/document/cons_doc_LAW_349012/74cbe820904f4f8ce76047ddbd81d14c8b953d3e/" TargetMode="External" /><Relationship Id="rId7" Type="http://schemas.openxmlformats.org/officeDocument/2006/relationships/hyperlink" Target="http://www.consultant.ru/document/cons_doc_LAW_349012/30652b56dc31f25e043cecc891a1b6c6d342b564/" TargetMode="External" /><Relationship Id="rId8" Type="http://schemas.openxmlformats.org/officeDocument/2006/relationships/hyperlink" Target="http://www.consultant.ru/document/cons_doc_LAW_365278/2589a95e710dff5a9cba25e223c5d03303e8f45f/" TargetMode="External" /><Relationship Id="rId9" Type="http://schemas.openxmlformats.org/officeDocument/2006/relationships/hyperlink" Target="http://www.consultant.ru/document/cons_doc_LAW_365278/8e1db11085c966408d1ce0191aef369706a7675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